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D8" w:rsidRDefault="00505A85" w:rsidP="00041AD8">
      <w:pPr>
        <w:shd w:val="clear" w:color="auto" w:fill="FFFFFF"/>
        <w:spacing w:before="150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0" w:name="n61"/>
      <w:bookmarkEnd w:id="0"/>
      <w:r w:rsidRPr="00505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ПЕРЕЛІК</w:t>
      </w:r>
      <w:r w:rsidRPr="00505A8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05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інформації про якість електронних комунікаційних послуг</w:t>
      </w:r>
      <w:r w:rsidR="00041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</w:p>
    <w:p w:rsidR="00505A85" w:rsidRPr="00505A85" w:rsidRDefault="00041AD8" w:rsidP="00041AD8">
      <w:pPr>
        <w:shd w:val="clear" w:color="auto" w:fill="FFFFFF"/>
        <w:spacing w:after="15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 2024 році</w:t>
      </w:r>
      <w:bookmarkStart w:id="1" w:name="_GoBack"/>
      <w:bookmarkEnd w:id="1"/>
    </w:p>
    <w:p w:rsidR="006F3A09" w:rsidRDefault="006F3A09" w:rsidP="006F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</w:pPr>
      <w:bookmarkStart w:id="2" w:name="n62"/>
      <w:bookmarkEnd w:id="2"/>
      <w:r w:rsidRPr="006F3A0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Акціонерне товариство «Науково-виробничий комплекс газотурбобудування </w:t>
      </w:r>
    </w:p>
    <w:p w:rsidR="00505A85" w:rsidRPr="00505A85" w:rsidRDefault="006F3A09" w:rsidP="006F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F3A0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«Зоря»-«</w:t>
      </w:r>
      <w:proofErr w:type="spellStart"/>
      <w:r w:rsidRPr="006F3A0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Машпроект</w:t>
      </w:r>
      <w:proofErr w:type="spellEnd"/>
      <w:r w:rsidRPr="006F3A0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»</w:t>
      </w:r>
      <w:r w:rsidR="00495B7A" w:rsidRPr="00495B7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uk-UA"/>
        </w:rPr>
        <w:t>»</w:t>
      </w:r>
      <w:r w:rsidR="00495B7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                                            </w:t>
      </w:r>
      <w:r w:rsidR="00505A85" w:rsidRPr="00505A8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505A85" w:rsidRPr="00505A8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(найменування суб’єкта господарювання)</w:t>
      </w:r>
    </w:p>
    <w:p w:rsidR="00505A85" w:rsidRPr="00505A85" w:rsidRDefault="00505A85" w:rsidP="00505A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63"/>
      <w:bookmarkEnd w:id="3"/>
      <w:r w:rsidRPr="00505A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1. Рівні показників якості послуг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9"/>
        <w:gridCol w:w="315"/>
        <w:gridCol w:w="4682"/>
        <w:gridCol w:w="1464"/>
        <w:gridCol w:w="2219"/>
      </w:tblGrid>
      <w:tr w:rsidR="00505A85" w:rsidRPr="00505A85" w:rsidTr="00C51AD6">
        <w:trPr>
          <w:trHeight w:val="8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64"/>
            <w:bookmarkEnd w:id="4"/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="00C5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6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Найменування показника якості </w:t>
            </w:r>
          </w:p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електронної комунікаційної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Досягнутий рівень показника</w:t>
            </w:r>
          </w:p>
        </w:tc>
      </w:tr>
      <w:tr w:rsidR="00505A85" w:rsidRPr="00CF6ACC" w:rsidTr="00695CFF">
        <w:trPr>
          <w:trHeight w:val="48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CF6ACC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6A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Для постачальників послуг з доступу до електронної комунікаційної мережі (постачальників послуг міжособистісних електронних комунікацій):</w:t>
            </w:r>
          </w:p>
        </w:tc>
      </w:tr>
      <w:tr w:rsidR="00505A85" w:rsidRPr="00CF6ACC" w:rsidTr="00CF6ACC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встановлення початкового з’єднання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CC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робочі дні</w:t>
            </w:r>
            <w:r w:rsidR="00CF6A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05A85" w:rsidRPr="00505A85" w:rsidRDefault="00CF6ACC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505A85" w:rsidRPr="00CF6ACC" w:rsidRDefault="00CF6ACC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1,41</w:t>
            </w:r>
          </w:p>
        </w:tc>
      </w:tr>
      <w:tr w:rsidR="00505A85" w:rsidRPr="00CF6ACC" w:rsidTr="00CF6ACC">
        <w:trPr>
          <w:trHeight w:val="692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неуспішних спроб приєднання до мережі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505A85" w:rsidRPr="00CF6ACC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6A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505A85" w:rsidRPr="00505A85" w:rsidTr="00C51AD6">
        <w:trPr>
          <w:trHeight w:val="236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усунення пошкоджень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CF6ACC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6A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05A85" w:rsidRPr="00505A85" w:rsidTr="00505A85">
        <w:trPr>
          <w:trHeight w:val="48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505A85" w:rsidP="00A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Для постачальників електронних комунікаційних послуг, що експлуатують для надання послуг мережі електронних комунікацій безпосередньо або на підставі договору про обслуговування з іншим постачальником електронних комунікаційних мереж та/або послуг: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встановлення з’єднання середнє значення для національних викликів (окремо зазначається для послуг мобільного та фіксованого зв’язку);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1,67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рахунків, щодо яких надійшли звернення щодо їх некоректності (неправильності)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Якість передачі мови (відповідно до розрахованого показника) за автоматичним методом вимірювання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перерваних викликів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0,01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неуспішних викликів для:</w:t>
            </w: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1) національних викликів (фіксований зв’язок):</w:t>
            </w: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міжміських викликів місцевих викликів</w:t>
            </w: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національних викликів (мобільний зв’язок)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C50D8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2,37</w:t>
            </w:r>
          </w:p>
          <w:p w:rsidR="002C50D8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C50D8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4,06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відмов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затримки сигналу виклику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1,67</w:t>
            </w:r>
          </w:p>
        </w:tc>
      </w:tr>
      <w:tr w:rsidR="00505A85" w:rsidRPr="00505A85" w:rsidTr="00505A85">
        <w:trPr>
          <w:trHeight w:val="48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505A85" w:rsidP="00A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Для постачальників послуг доступу до мережі Інтернет (на мережі постачальника послуг):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затримки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Тремтіння сигналу (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джиттер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мс.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05A85" w:rsidRPr="00505A85" w:rsidTr="00505A85">
        <w:trPr>
          <w:trHeight w:val="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втрачених (недоставлених) пакетів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2C50D8" w:rsidP="00C5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05A85" w:rsidRPr="00505A85" w:rsidTr="0050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tcBorders>
              <w:top w:val="single" w:sz="4" w:space="0" w:color="auto"/>
            </w:tcBorders>
            <w:hideMark/>
          </w:tcPr>
          <w:p w:rsidR="00505A85" w:rsidRPr="00505A85" w:rsidRDefault="00505A85" w:rsidP="00505A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65"/>
            <w:bookmarkEnd w:id="5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</w:t>
            </w: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</w:tcBorders>
            <w:hideMark/>
          </w:tcPr>
          <w:p w:rsidR="00505A85" w:rsidRPr="00505A85" w:rsidRDefault="00505A85" w:rsidP="00505A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Застосовується для постачальників, що надають послугу фіксованого зв’язку.</w:t>
            </w:r>
          </w:p>
        </w:tc>
      </w:tr>
    </w:tbl>
    <w:p w:rsidR="0082521A" w:rsidRDefault="0082521A" w:rsidP="00505A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bookmarkStart w:id="6" w:name="n66"/>
      <w:bookmarkEnd w:id="6"/>
    </w:p>
    <w:p w:rsidR="0082521A" w:rsidRDefault="0082521A" w:rsidP="00505A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2521A" w:rsidRDefault="0082521A" w:rsidP="00505A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05A85" w:rsidRPr="00505A85" w:rsidRDefault="00505A85" w:rsidP="00505A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05A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2. Дані щодо швидкостей приймання та передавання даних з/до мережі Інтернет у разі фіксованого зв’язку: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4"/>
        <w:gridCol w:w="1382"/>
        <w:gridCol w:w="1451"/>
        <w:gridCol w:w="1125"/>
        <w:gridCol w:w="1520"/>
        <w:gridCol w:w="1139"/>
        <w:gridCol w:w="1125"/>
        <w:gridCol w:w="1223"/>
      </w:tblGrid>
      <w:tr w:rsidR="00505A85" w:rsidRPr="00505A85" w:rsidTr="000C4845">
        <w:trPr>
          <w:trHeight w:val="11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67"/>
            <w:bookmarkEnd w:id="7"/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№ </w:t>
            </w:r>
            <w:r w:rsidR="000C48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 показника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використанням технології DOCSIS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 технологією FTTB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Фіксований бездротовий доступ (FWA)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За технологією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xDSL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за технологією FTTH, включаючи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xPON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Інший вид технології (необхідно зазначити)</w:t>
            </w:r>
          </w:p>
        </w:tc>
      </w:tr>
      <w:tr w:rsidR="00505A85" w:rsidRPr="00505A85" w:rsidTr="00695CFF">
        <w:trPr>
          <w:trHeight w:val="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Мінімальна швидкість передавання даних,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D8" w:rsidRDefault="002C50D8" w:rsidP="002C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05A85" w:rsidRPr="00505A85" w:rsidRDefault="002C50D8" w:rsidP="002C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5A85" w:rsidRPr="00505A85" w:rsidTr="00695CFF">
        <w:trPr>
          <w:trHeight w:val="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Мінімальна швидкість приймання даних,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5A85" w:rsidRPr="00505A85" w:rsidTr="00695CFF">
        <w:trPr>
          <w:trHeight w:val="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Середня швидкість передавання даних,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5A85" w:rsidRPr="00505A85" w:rsidTr="00695CFF">
        <w:trPr>
          <w:trHeight w:val="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Середня швидкість приймання даних,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5A85" w:rsidRPr="00505A85" w:rsidTr="00695CFF">
        <w:trPr>
          <w:trHeight w:val="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Максимальна швидкість передавання даних,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5A85" w:rsidRPr="00505A85" w:rsidTr="00695CFF">
        <w:trPr>
          <w:trHeight w:val="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Максимальна швидкість приймання даних,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505A85" w:rsidRPr="00505A85" w:rsidRDefault="00505A85" w:rsidP="00505A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68"/>
      <w:bookmarkEnd w:id="8"/>
      <w:r w:rsidRPr="00505A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3. Дані щодо прогнозованої максимальної швидкості завантаження на пристрій та завантаження в мережу Інтернет у разі мобільного зв’язку (до власної мережі):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7"/>
        <w:gridCol w:w="4048"/>
        <w:gridCol w:w="2623"/>
        <w:gridCol w:w="2191"/>
      </w:tblGrid>
      <w:tr w:rsidR="00505A85" w:rsidRPr="00505A85" w:rsidTr="000C4845">
        <w:trPr>
          <w:trHeight w:val="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69"/>
            <w:bookmarkEnd w:id="9"/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="000C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3G (UMTS/HSPA/ HSPA+/ CDMA2000 EV-DO/DV)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4G (LTE, LTE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advanced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505A85" w:rsidRPr="00505A85" w:rsidTr="00695CFF">
        <w:trPr>
          <w:trHeight w:val="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Прогнозована максимальна швидкість завантаження на пристрій,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2C50D8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05A85"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2C50D8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5A85" w:rsidRPr="00505A85" w:rsidTr="00695CFF">
        <w:trPr>
          <w:trHeight w:val="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Прогнозована максимальна швидкість завантаження в мережу Інтернет, </w:t>
            </w:r>
            <w:proofErr w:type="spellStart"/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мбіт</w:t>
            </w:r>
            <w:proofErr w:type="spellEnd"/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85" w:rsidRPr="00505A85" w:rsidRDefault="00505A85" w:rsidP="000C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5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C50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EA5E84" w:rsidRDefault="00EA5E84"/>
    <w:sectPr w:rsidR="00EA5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B7"/>
    <w:rsid w:val="00041AD8"/>
    <w:rsid w:val="000C4845"/>
    <w:rsid w:val="002C50D8"/>
    <w:rsid w:val="00354EB7"/>
    <w:rsid w:val="00495B7A"/>
    <w:rsid w:val="00505A85"/>
    <w:rsid w:val="00695CFF"/>
    <w:rsid w:val="006F3A09"/>
    <w:rsid w:val="0082521A"/>
    <w:rsid w:val="00A8727D"/>
    <w:rsid w:val="00C51AD6"/>
    <w:rsid w:val="00CF6ACC"/>
    <w:rsid w:val="00E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49B8-953F-44C2-B9F8-94CD0E96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2434-DE08-4B3A-B0D6-183D1443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Анатольевна</dc:creator>
  <cp:keywords/>
  <dc:description/>
  <cp:lastModifiedBy>Бельчик Елизавета Георгиевна</cp:lastModifiedBy>
  <cp:revision>3</cp:revision>
  <dcterms:created xsi:type="dcterms:W3CDTF">2025-01-31T10:57:00Z</dcterms:created>
  <dcterms:modified xsi:type="dcterms:W3CDTF">2025-01-31T11:34:00Z</dcterms:modified>
</cp:coreProperties>
</file>